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19E" w:rsidRPr="003B719E" w:rsidRDefault="003B719E" w:rsidP="003B719E">
      <w:pPr>
        <w:pStyle w:val="a3"/>
        <w:spacing w:line="360" w:lineRule="auto"/>
        <w:rPr>
          <w:sz w:val="24"/>
          <w:szCs w:val="24"/>
        </w:rPr>
      </w:pPr>
      <w:r w:rsidRPr="003B719E">
        <w:rPr>
          <w:sz w:val="24"/>
          <w:szCs w:val="24"/>
        </w:rPr>
        <w:t>ПОЯСНИТЕЛЬНАЯ ЗАПИСКА</w:t>
      </w:r>
    </w:p>
    <w:p w:rsidR="003B719E" w:rsidRPr="003B719E" w:rsidRDefault="003B719E" w:rsidP="003B719E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B719E">
        <w:rPr>
          <w:rFonts w:ascii="Times New Roman" w:hAnsi="Times New Roman" w:cs="Times New Roman"/>
          <w:b/>
          <w:bCs/>
          <w:sz w:val="24"/>
          <w:szCs w:val="24"/>
        </w:rPr>
        <w:t xml:space="preserve">к проекту решения </w:t>
      </w:r>
      <w:proofErr w:type="spellStart"/>
      <w:r w:rsidRPr="003B719E">
        <w:rPr>
          <w:rFonts w:ascii="Times New Roman" w:hAnsi="Times New Roman" w:cs="Times New Roman"/>
          <w:b/>
          <w:bCs/>
          <w:sz w:val="24"/>
          <w:szCs w:val="24"/>
        </w:rPr>
        <w:t>Ныровской</w:t>
      </w:r>
      <w:proofErr w:type="spellEnd"/>
      <w:r w:rsidRPr="003B719E">
        <w:rPr>
          <w:rFonts w:ascii="Times New Roman" w:hAnsi="Times New Roman" w:cs="Times New Roman"/>
          <w:b/>
          <w:bCs/>
          <w:sz w:val="24"/>
          <w:szCs w:val="24"/>
        </w:rPr>
        <w:t xml:space="preserve"> сельской Думы «О внесении изменений в решение </w:t>
      </w:r>
      <w:proofErr w:type="spellStart"/>
      <w:r w:rsidRPr="003B719E">
        <w:rPr>
          <w:rFonts w:ascii="Times New Roman" w:hAnsi="Times New Roman" w:cs="Times New Roman"/>
          <w:b/>
          <w:bCs/>
          <w:sz w:val="24"/>
          <w:szCs w:val="24"/>
        </w:rPr>
        <w:t>Ныровской</w:t>
      </w:r>
      <w:proofErr w:type="spellEnd"/>
      <w:r w:rsidRPr="003B719E">
        <w:rPr>
          <w:rFonts w:ascii="Times New Roman" w:hAnsi="Times New Roman" w:cs="Times New Roman"/>
          <w:b/>
          <w:bCs/>
          <w:sz w:val="24"/>
          <w:szCs w:val="24"/>
        </w:rPr>
        <w:t xml:space="preserve"> сельской Думы от 23.12.2014 № 23/90»</w:t>
      </w:r>
    </w:p>
    <w:p w:rsidR="003B719E" w:rsidRPr="003B719E" w:rsidRDefault="003B719E" w:rsidP="003B719E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B719E" w:rsidRPr="003B719E" w:rsidRDefault="003B719E" w:rsidP="003B719E">
      <w:pPr>
        <w:tabs>
          <w:tab w:val="num" w:pos="-1440"/>
        </w:tabs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B719E">
        <w:rPr>
          <w:rFonts w:ascii="Times New Roman" w:hAnsi="Times New Roman" w:cs="Times New Roman"/>
          <w:sz w:val="24"/>
          <w:szCs w:val="24"/>
        </w:rPr>
        <w:t xml:space="preserve">В 2015 году запланировано изменение остатков средств на счетах </w:t>
      </w:r>
      <w:r w:rsidR="005D0FB8">
        <w:rPr>
          <w:rFonts w:ascii="Times New Roman" w:hAnsi="Times New Roman" w:cs="Times New Roman"/>
          <w:sz w:val="24"/>
          <w:szCs w:val="24"/>
        </w:rPr>
        <w:t xml:space="preserve">312,2 </w:t>
      </w:r>
      <w:r w:rsidRPr="003B719E">
        <w:rPr>
          <w:rFonts w:ascii="Times New Roman" w:hAnsi="Times New Roman" w:cs="Times New Roman"/>
          <w:sz w:val="24"/>
          <w:szCs w:val="24"/>
        </w:rPr>
        <w:t>тыс.</w:t>
      </w:r>
      <w:r w:rsidR="005D0FB8">
        <w:rPr>
          <w:rFonts w:ascii="Times New Roman" w:hAnsi="Times New Roman" w:cs="Times New Roman"/>
          <w:sz w:val="24"/>
          <w:szCs w:val="24"/>
        </w:rPr>
        <w:t xml:space="preserve"> </w:t>
      </w:r>
      <w:r w:rsidRPr="003B719E">
        <w:rPr>
          <w:rFonts w:ascii="Times New Roman" w:hAnsi="Times New Roman" w:cs="Times New Roman"/>
          <w:sz w:val="24"/>
          <w:szCs w:val="24"/>
        </w:rPr>
        <w:t>руб.</w:t>
      </w:r>
    </w:p>
    <w:p w:rsidR="003B719E" w:rsidRPr="003B719E" w:rsidRDefault="003B719E" w:rsidP="003B719E">
      <w:pPr>
        <w:tabs>
          <w:tab w:val="num" w:pos="-1440"/>
        </w:tabs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B719E">
        <w:rPr>
          <w:rFonts w:ascii="Times New Roman" w:hAnsi="Times New Roman" w:cs="Times New Roman"/>
          <w:sz w:val="24"/>
          <w:szCs w:val="24"/>
        </w:rPr>
        <w:t>Остатки распределены по следующим разделам:</w:t>
      </w:r>
    </w:p>
    <w:p w:rsidR="003B719E" w:rsidRPr="003B719E" w:rsidRDefault="003B719E" w:rsidP="003B719E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719E">
        <w:rPr>
          <w:rFonts w:ascii="Times New Roman" w:hAnsi="Times New Roman" w:cs="Times New Roman"/>
          <w:sz w:val="24"/>
          <w:szCs w:val="24"/>
        </w:rPr>
        <w:t xml:space="preserve">Дорожное хозяйство (дорожные фонды) </w:t>
      </w:r>
      <w:r w:rsidR="005D0FB8">
        <w:rPr>
          <w:rFonts w:ascii="Times New Roman" w:hAnsi="Times New Roman" w:cs="Times New Roman"/>
          <w:sz w:val="24"/>
          <w:szCs w:val="24"/>
        </w:rPr>
        <w:t>–</w:t>
      </w:r>
      <w:r w:rsidRPr="003B719E">
        <w:rPr>
          <w:rFonts w:ascii="Times New Roman" w:hAnsi="Times New Roman" w:cs="Times New Roman"/>
          <w:sz w:val="24"/>
          <w:szCs w:val="24"/>
        </w:rPr>
        <w:t xml:space="preserve"> 9</w:t>
      </w:r>
      <w:r w:rsidR="005D0FB8">
        <w:rPr>
          <w:rFonts w:ascii="Times New Roman" w:hAnsi="Times New Roman" w:cs="Times New Roman"/>
          <w:sz w:val="24"/>
          <w:szCs w:val="24"/>
        </w:rPr>
        <w:t xml:space="preserve">1,9 </w:t>
      </w:r>
      <w:r w:rsidRPr="003B719E">
        <w:rPr>
          <w:rFonts w:ascii="Times New Roman" w:hAnsi="Times New Roman" w:cs="Times New Roman"/>
          <w:sz w:val="24"/>
          <w:szCs w:val="24"/>
        </w:rPr>
        <w:t>тыс. руб., на с</w:t>
      </w:r>
      <w:r w:rsidRPr="003B719E">
        <w:rPr>
          <w:rFonts w:ascii="Times New Roman" w:hAnsi="Times New Roman" w:cs="Times New Roman"/>
          <w:color w:val="000000"/>
          <w:spacing w:val="4"/>
          <w:sz w:val="24"/>
          <w:szCs w:val="24"/>
        </w:rPr>
        <w:t>одержание и ремонт автомобильных дорог и инженерных сооружений на них в границах поселений в рамках благоустройства</w:t>
      </w:r>
    </w:p>
    <w:p w:rsidR="003B719E" w:rsidRPr="003B719E" w:rsidRDefault="003B719E" w:rsidP="003B719E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719E">
        <w:rPr>
          <w:rFonts w:ascii="Times New Roman" w:hAnsi="Times New Roman" w:cs="Times New Roman"/>
          <w:sz w:val="24"/>
          <w:szCs w:val="24"/>
        </w:rPr>
        <w:t xml:space="preserve">Жилищно-коммунальное хозяйство </w:t>
      </w:r>
      <w:r w:rsidR="005D0FB8">
        <w:rPr>
          <w:rFonts w:ascii="Times New Roman" w:hAnsi="Times New Roman" w:cs="Times New Roman"/>
          <w:sz w:val="24"/>
          <w:szCs w:val="24"/>
        </w:rPr>
        <w:t>200,6</w:t>
      </w:r>
      <w:r w:rsidRPr="003B719E">
        <w:rPr>
          <w:rFonts w:ascii="Times New Roman" w:hAnsi="Times New Roman" w:cs="Times New Roman"/>
          <w:sz w:val="24"/>
          <w:szCs w:val="24"/>
        </w:rPr>
        <w:t xml:space="preserve"> тыс. руб., в том числе:</w:t>
      </w:r>
    </w:p>
    <w:p w:rsidR="003B719E" w:rsidRPr="003B719E" w:rsidRDefault="003B719E" w:rsidP="003B719E">
      <w:pPr>
        <w:spacing w:after="0" w:line="360" w:lineRule="auto"/>
        <w:ind w:firstLine="1418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 w:rsidRPr="003B719E">
        <w:rPr>
          <w:rFonts w:ascii="Times New Roman" w:hAnsi="Times New Roman" w:cs="Times New Roman"/>
          <w:sz w:val="24"/>
          <w:szCs w:val="24"/>
        </w:rPr>
        <w:t xml:space="preserve">2.1 </w:t>
      </w:r>
      <w:r w:rsidRPr="003B719E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Коммунальное хозяйство </w:t>
      </w:r>
      <w:r w:rsidR="005D0FB8">
        <w:rPr>
          <w:rFonts w:ascii="Times New Roman" w:hAnsi="Times New Roman" w:cs="Times New Roman"/>
          <w:color w:val="000000"/>
          <w:spacing w:val="4"/>
          <w:sz w:val="24"/>
          <w:szCs w:val="24"/>
        </w:rPr>
        <w:t>36,4</w:t>
      </w:r>
      <w:r w:rsidRPr="003B719E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тыс. руб.</w:t>
      </w:r>
    </w:p>
    <w:p w:rsidR="003B719E" w:rsidRPr="003B719E" w:rsidRDefault="003B719E" w:rsidP="003B719E">
      <w:pPr>
        <w:spacing w:after="0" w:line="360" w:lineRule="auto"/>
        <w:ind w:firstLine="1418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 w:rsidRPr="003B719E">
        <w:rPr>
          <w:rFonts w:ascii="Times New Roman" w:hAnsi="Times New Roman" w:cs="Times New Roman"/>
          <w:color w:val="000000"/>
          <w:spacing w:val="4"/>
          <w:sz w:val="24"/>
          <w:szCs w:val="24"/>
        </w:rPr>
        <w:t>2.2 Благоустройство 164,</w:t>
      </w:r>
      <w:r w:rsidR="005D0FB8">
        <w:rPr>
          <w:rFonts w:ascii="Times New Roman" w:hAnsi="Times New Roman" w:cs="Times New Roman"/>
          <w:color w:val="000000"/>
          <w:spacing w:val="4"/>
          <w:sz w:val="24"/>
          <w:szCs w:val="24"/>
        </w:rPr>
        <w:t>2</w:t>
      </w:r>
      <w:r w:rsidRPr="003B719E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тыс. руб., в том числе:</w:t>
      </w:r>
    </w:p>
    <w:p w:rsidR="003B719E" w:rsidRPr="003B719E" w:rsidRDefault="003B719E" w:rsidP="003B719E">
      <w:pPr>
        <w:spacing w:after="0" w:line="360" w:lineRule="auto"/>
        <w:ind w:left="1985" w:hanging="142"/>
        <w:jc w:val="both"/>
        <w:rPr>
          <w:rFonts w:ascii="Times New Roman" w:hAnsi="Times New Roman" w:cs="Times New Roman"/>
          <w:i/>
          <w:color w:val="000000"/>
          <w:spacing w:val="4"/>
          <w:sz w:val="24"/>
          <w:szCs w:val="24"/>
        </w:rPr>
      </w:pPr>
      <w:r w:rsidRPr="003B719E">
        <w:rPr>
          <w:rFonts w:ascii="Times New Roman" w:hAnsi="Times New Roman" w:cs="Times New Roman"/>
          <w:i/>
          <w:color w:val="000000"/>
          <w:spacing w:val="4"/>
          <w:sz w:val="24"/>
          <w:szCs w:val="24"/>
        </w:rPr>
        <w:t>- Строительство и содержание автомобильных дорог и инженерных сооружений на них в границах поселений в рамках благоустройства – 79,</w:t>
      </w:r>
      <w:r w:rsidR="005D0FB8">
        <w:rPr>
          <w:rFonts w:ascii="Times New Roman" w:hAnsi="Times New Roman" w:cs="Times New Roman"/>
          <w:i/>
          <w:color w:val="000000"/>
          <w:spacing w:val="4"/>
          <w:sz w:val="24"/>
          <w:szCs w:val="24"/>
        </w:rPr>
        <w:t>2</w:t>
      </w:r>
      <w:r w:rsidRPr="003B719E">
        <w:rPr>
          <w:rFonts w:ascii="Times New Roman" w:hAnsi="Times New Roman" w:cs="Times New Roman"/>
          <w:i/>
          <w:color w:val="000000"/>
          <w:spacing w:val="4"/>
          <w:sz w:val="24"/>
          <w:szCs w:val="24"/>
        </w:rPr>
        <w:t xml:space="preserve"> тыс. руб.</w:t>
      </w:r>
    </w:p>
    <w:p w:rsidR="003B719E" w:rsidRPr="003B719E" w:rsidRDefault="003B719E" w:rsidP="003B719E">
      <w:pPr>
        <w:spacing w:after="0" w:line="360" w:lineRule="auto"/>
        <w:ind w:firstLine="1843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 w:rsidRPr="003B719E">
        <w:rPr>
          <w:rFonts w:ascii="Times New Roman" w:hAnsi="Times New Roman" w:cs="Times New Roman"/>
          <w:i/>
          <w:color w:val="000000"/>
          <w:spacing w:val="4"/>
          <w:sz w:val="24"/>
          <w:szCs w:val="24"/>
        </w:rPr>
        <w:t>- Уличное освещение – 25,0 тыс. руб.</w:t>
      </w:r>
    </w:p>
    <w:p w:rsidR="003B719E" w:rsidRPr="003B719E" w:rsidRDefault="003B719E" w:rsidP="003B719E">
      <w:pPr>
        <w:spacing w:after="0" w:line="360" w:lineRule="auto"/>
        <w:ind w:firstLine="1843"/>
        <w:jc w:val="both"/>
        <w:rPr>
          <w:rFonts w:ascii="Times New Roman" w:hAnsi="Times New Roman" w:cs="Times New Roman"/>
          <w:i/>
          <w:color w:val="000000"/>
          <w:spacing w:val="4"/>
          <w:sz w:val="24"/>
          <w:szCs w:val="24"/>
        </w:rPr>
      </w:pPr>
      <w:r w:rsidRPr="003B719E">
        <w:rPr>
          <w:rFonts w:ascii="Times New Roman" w:hAnsi="Times New Roman" w:cs="Times New Roman"/>
          <w:i/>
          <w:color w:val="000000"/>
          <w:spacing w:val="4"/>
          <w:sz w:val="24"/>
          <w:szCs w:val="24"/>
        </w:rPr>
        <w:t>- Прочие мероприятия по благоустройству – 30,0 тыс. руб.</w:t>
      </w:r>
    </w:p>
    <w:p w:rsidR="003B719E" w:rsidRPr="003B719E" w:rsidRDefault="003B719E" w:rsidP="003B719E">
      <w:pPr>
        <w:spacing w:after="0" w:line="360" w:lineRule="auto"/>
        <w:ind w:firstLine="1843"/>
        <w:jc w:val="both"/>
        <w:rPr>
          <w:rFonts w:ascii="Times New Roman" w:hAnsi="Times New Roman" w:cs="Times New Roman"/>
          <w:sz w:val="24"/>
          <w:szCs w:val="24"/>
        </w:rPr>
      </w:pPr>
      <w:r w:rsidRPr="003B719E">
        <w:rPr>
          <w:rFonts w:ascii="Times New Roman" w:hAnsi="Times New Roman" w:cs="Times New Roman"/>
          <w:i/>
          <w:color w:val="000000"/>
          <w:spacing w:val="4"/>
          <w:sz w:val="24"/>
          <w:szCs w:val="24"/>
        </w:rPr>
        <w:t>- Организация и содержание мест захоронения – 30,0 тыс. руб.</w:t>
      </w:r>
    </w:p>
    <w:p w:rsidR="003B719E" w:rsidRPr="003B719E" w:rsidRDefault="003B719E" w:rsidP="003B719E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719E">
        <w:rPr>
          <w:rFonts w:ascii="Times New Roman" w:hAnsi="Times New Roman" w:cs="Times New Roman"/>
          <w:sz w:val="24"/>
          <w:szCs w:val="24"/>
        </w:rPr>
        <w:t>Культура и кинематография 19,7 тыс. руб.</w:t>
      </w:r>
    </w:p>
    <w:p w:rsidR="003B719E" w:rsidRPr="003B719E" w:rsidRDefault="003B719E" w:rsidP="003B719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19E" w:rsidRPr="003B719E" w:rsidRDefault="003B719E" w:rsidP="003B719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B719E">
        <w:rPr>
          <w:rFonts w:ascii="Times New Roman" w:hAnsi="Times New Roman" w:cs="Times New Roman"/>
          <w:sz w:val="24"/>
          <w:szCs w:val="24"/>
        </w:rPr>
        <w:t>Объем расходов бюджета поселения на 2015 год предусматривается в сумме 2</w:t>
      </w:r>
      <w:r w:rsidR="005D0FB8">
        <w:rPr>
          <w:rFonts w:ascii="Times New Roman" w:hAnsi="Times New Roman" w:cs="Times New Roman"/>
          <w:sz w:val="24"/>
          <w:szCs w:val="24"/>
        </w:rPr>
        <w:t> 391,4</w:t>
      </w:r>
      <w:r w:rsidRPr="003B719E">
        <w:rPr>
          <w:rFonts w:ascii="Times New Roman" w:hAnsi="Times New Roman" w:cs="Times New Roman"/>
          <w:sz w:val="24"/>
          <w:szCs w:val="24"/>
        </w:rPr>
        <w:t xml:space="preserve"> тыс. рублей, в результате дефицит бюджета поселения сложился в объеме 3</w:t>
      </w:r>
      <w:r w:rsidR="005D0FB8">
        <w:rPr>
          <w:rFonts w:ascii="Times New Roman" w:hAnsi="Times New Roman" w:cs="Times New Roman"/>
          <w:sz w:val="24"/>
          <w:szCs w:val="24"/>
        </w:rPr>
        <w:t xml:space="preserve">27,2 </w:t>
      </w:r>
      <w:r w:rsidRPr="003B719E">
        <w:rPr>
          <w:rFonts w:ascii="Times New Roman" w:hAnsi="Times New Roman" w:cs="Times New Roman"/>
          <w:sz w:val="24"/>
          <w:szCs w:val="24"/>
        </w:rPr>
        <w:t>тыс. рублей.</w:t>
      </w:r>
    </w:p>
    <w:p w:rsidR="003B719E" w:rsidRPr="003B719E" w:rsidRDefault="003B719E" w:rsidP="003B719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B719E" w:rsidRPr="003B719E" w:rsidRDefault="003B719E" w:rsidP="003B719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B719E" w:rsidRPr="003B719E" w:rsidRDefault="003B719E" w:rsidP="003B719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B719E" w:rsidRPr="003B719E" w:rsidRDefault="003B719E" w:rsidP="003B719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B719E" w:rsidRPr="003B719E" w:rsidRDefault="003B719E" w:rsidP="003B719E">
      <w:pPr>
        <w:pStyle w:val="Eaoniaiiei"/>
        <w:jc w:val="both"/>
        <w:rPr>
          <w:rFonts w:cs="Times New Roman"/>
          <w:b w:val="0"/>
          <w:sz w:val="24"/>
          <w:szCs w:val="24"/>
        </w:rPr>
      </w:pPr>
      <w:r w:rsidRPr="003B719E">
        <w:rPr>
          <w:rFonts w:cs="Times New Roman"/>
          <w:b w:val="0"/>
          <w:sz w:val="24"/>
          <w:szCs w:val="24"/>
        </w:rPr>
        <w:t xml:space="preserve">Гребнева Юлия Александровна </w:t>
      </w:r>
    </w:p>
    <w:p w:rsidR="003B719E" w:rsidRPr="003B719E" w:rsidRDefault="003B719E" w:rsidP="003B719E">
      <w:pPr>
        <w:pStyle w:val="Eaoniaiiei"/>
        <w:jc w:val="both"/>
        <w:rPr>
          <w:rFonts w:cs="Times New Roman"/>
          <w:b w:val="0"/>
          <w:sz w:val="24"/>
          <w:szCs w:val="24"/>
        </w:rPr>
      </w:pPr>
      <w:r w:rsidRPr="003B719E">
        <w:rPr>
          <w:rFonts w:cs="Times New Roman"/>
          <w:b w:val="0"/>
          <w:sz w:val="24"/>
          <w:szCs w:val="24"/>
        </w:rPr>
        <w:t>8 (83340) 69-1-22</w:t>
      </w:r>
    </w:p>
    <w:p w:rsidR="00B345FF" w:rsidRDefault="00B345FF"/>
    <w:sectPr w:rsidR="00B345FF" w:rsidSect="00A02D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F3022D"/>
    <w:multiLevelType w:val="hybridMultilevel"/>
    <w:tmpl w:val="A9E2D878"/>
    <w:lvl w:ilvl="0" w:tplc="603EAD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B719E"/>
    <w:rsid w:val="003B719E"/>
    <w:rsid w:val="005D0FB8"/>
    <w:rsid w:val="00A02D2C"/>
    <w:rsid w:val="00B345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D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B719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0"/>
    </w:rPr>
  </w:style>
  <w:style w:type="character" w:customStyle="1" w:styleId="a4">
    <w:name w:val="Название Знак"/>
    <w:basedOn w:val="a0"/>
    <w:link w:val="a3"/>
    <w:rsid w:val="003B719E"/>
    <w:rPr>
      <w:rFonts w:ascii="Times New Roman" w:eastAsia="Times New Roman" w:hAnsi="Times New Roman" w:cs="Times New Roman"/>
      <w:b/>
      <w:bCs/>
      <w:sz w:val="32"/>
      <w:szCs w:val="20"/>
    </w:rPr>
  </w:style>
  <w:style w:type="paragraph" w:customStyle="1" w:styleId="Eaoniaiiei">
    <w:name w:val="E?ao.nia. iiei?."/>
    <w:basedOn w:val="a"/>
    <w:rsid w:val="003B719E"/>
    <w:pPr>
      <w:keepNext/>
      <w:keepLines/>
      <w:suppressAutoHyphens/>
      <w:spacing w:after="0" w:line="240" w:lineRule="auto"/>
      <w:jc w:val="center"/>
    </w:pPr>
    <w:rPr>
      <w:rFonts w:ascii="Times New Roman" w:eastAsia="Times New Roman" w:hAnsi="Times New Roman" w:cs="Calibri"/>
      <w:b/>
      <w:sz w:val="32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172</Words>
  <Characters>982</Characters>
  <Application>Microsoft Office Word</Application>
  <DocSecurity>0</DocSecurity>
  <Lines>8</Lines>
  <Paragraphs>2</Paragraphs>
  <ScaleCrop>false</ScaleCrop>
  <Company/>
  <LinksUpToDate>false</LinksUpToDate>
  <CharactersWithSpaces>1152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GlBuh</dc:creator>
  <cp:keywords/>
  <dc:description/>
  <cp:lastModifiedBy>GlBuh</cp:lastModifiedBy>
  <cp:revision>3</cp:revision>
  <dcterms:created xsi:type="dcterms:W3CDTF">2015-02-26T08:33:00Z</dcterms:created>
  <dcterms:modified xsi:type="dcterms:W3CDTF">2015-02-27T08:44:00Z</dcterms:modified>
</cp:coreProperties>
</file>